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A2" w:rsidRDefault="006834A2" w:rsidP="006834A2">
      <w:pPr>
        <w:pStyle w:val="Title"/>
        <w:spacing w:after="0"/>
        <w:ind w:left="0"/>
      </w:pPr>
      <w:bookmarkStart w:id="0" w:name="_GoBack"/>
      <w:bookmarkEnd w:id="0"/>
      <w:r>
        <w:t>2017</w:t>
      </w:r>
    </w:p>
    <w:p w:rsidR="006834A2" w:rsidRDefault="006834A2" w:rsidP="006834A2">
      <w:pPr>
        <w:pStyle w:val="Title"/>
        <w:spacing w:after="0"/>
      </w:pPr>
      <w:r>
        <w:t>C</w:t>
      </w:r>
      <w:r w:rsidRPr="00EF580F">
        <w:t>onference Agenda</w:t>
      </w:r>
    </w:p>
    <w:p w:rsidR="006834A2" w:rsidRDefault="006834A2" w:rsidP="006834A2">
      <w:pPr>
        <w:pStyle w:val="Title"/>
        <w:spacing w:after="0"/>
        <w:rPr>
          <w:sz w:val="22"/>
          <w:szCs w:val="22"/>
        </w:rPr>
      </w:pPr>
      <w:r>
        <w:rPr>
          <w:sz w:val="22"/>
          <w:szCs w:val="22"/>
        </w:rPr>
        <w:t>Griffin Gate Marriot Resort and Spa</w:t>
      </w:r>
    </w:p>
    <w:p w:rsidR="006834A2" w:rsidRPr="009B23DA" w:rsidRDefault="006834A2" w:rsidP="006834A2">
      <w:pPr>
        <w:pStyle w:val="Title"/>
        <w:spacing w:after="0"/>
      </w:pPr>
      <w:r>
        <w:rPr>
          <w:sz w:val="22"/>
          <w:szCs w:val="22"/>
        </w:rPr>
        <w:t>Lexington, KY</w:t>
      </w:r>
    </w:p>
    <w:sdt>
      <w:sdtPr>
        <w:alias w:val="Date"/>
        <w:tag w:val="Date"/>
        <w:id w:val="1664272970"/>
        <w:placeholder>
          <w:docPart w:val="360BC30828AC4CD0BBD1D975DDB2915E"/>
        </w:placeholder>
        <w:date w:fullDate="2017-09-2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834A2" w:rsidRDefault="006834A2" w:rsidP="006834A2">
          <w:pPr>
            <w:pStyle w:val="Heading1"/>
          </w:pPr>
          <w:r>
            <w:t>Thursday, September 28, 2017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6834A2" w:rsidTr="000B1155">
        <w:tc>
          <w:tcPr>
            <w:tcW w:w="2253" w:type="dxa"/>
          </w:tcPr>
          <w:p w:rsidR="006834A2" w:rsidRDefault="006834A2" w:rsidP="000B1155">
            <w:r>
              <w:t>8:00am-9:00am</w:t>
            </w:r>
          </w:p>
          <w:p w:rsidR="006834A2" w:rsidRDefault="006834A2" w:rsidP="000B1155"/>
          <w:p w:rsidR="006834A2" w:rsidRDefault="006834A2" w:rsidP="000B1155"/>
          <w:p w:rsidR="006834A2" w:rsidRDefault="006834A2" w:rsidP="000B1155">
            <w:r>
              <w:t>9:00am-10:00am</w:t>
            </w:r>
          </w:p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573630" w:rsidRDefault="00573630" w:rsidP="000B1155"/>
          <w:p w:rsidR="006834A2" w:rsidRDefault="006834A2" w:rsidP="000B1155">
            <w:r>
              <w:t>10:15am-11:15am</w:t>
            </w:r>
          </w:p>
          <w:p w:rsidR="006834A2" w:rsidRDefault="006834A2" w:rsidP="000B1155"/>
          <w:p w:rsidR="00573630" w:rsidRDefault="00573630" w:rsidP="000B1155"/>
          <w:p w:rsidR="006834A2" w:rsidRDefault="006834A2" w:rsidP="000B1155"/>
          <w:p w:rsidR="006834A2" w:rsidRDefault="006834A2" w:rsidP="000B1155">
            <w:pPr>
              <w:ind w:left="0"/>
            </w:pPr>
          </w:p>
          <w:p w:rsidR="006834A2" w:rsidRPr="00CB5AE2" w:rsidRDefault="006834A2" w:rsidP="000B1155">
            <w:pPr>
              <w:ind w:left="0"/>
              <w:rPr>
                <w:sz w:val="16"/>
                <w:szCs w:val="16"/>
              </w:rPr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  <w:r>
              <w:lastRenderedPageBreak/>
              <w:t>11:30am-12:30pm</w:t>
            </w:r>
          </w:p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Pr="00CB5AE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  <w:r>
              <w:t>12:30pm-1:30pm</w:t>
            </w:r>
          </w:p>
          <w:p w:rsidR="006834A2" w:rsidRPr="00573630" w:rsidRDefault="006834A2" w:rsidP="000B1155">
            <w:pPr>
              <w:rPr>
                <w:sz w:val="16"/>
                <w:szCs w:val="16"/>
              </w:rPr>
            </w:pPr>
          </w:p>
          <w:p w:rsidR="00573630" w:rsidRPr="00573630" w:rsidRDefault="00573630" w:rsidP="000B1155">
            <w:pPr>
              <w:ind w:left="0"/>
              <w:rPr>
                <w:sz w:val="16"/>
                <w:szCs w:val="16"/>
              </w:rPr>
            </w:pPr>
          </w:p>
          <w:p w:rsidR="006834A2" w:rsidRDefault="006834A2" w:rsidP="000B1155">
            <w:pPr>
              <w:ind w:left="0"/>
            </w:pPr>
            <w:r>
              <w:t>2:15pm-3:15pm</w:t>
            </w:r>
          </w:p>
          <w:p w:rsidR="006834A2" w:rsidRDefault="006834A2" w:rsidP="000B1155"/>
          <w:p w:rsidR="006834A2" w:rsidRPr="00573630" w:rsidRDefault="006834A2" w:rsidP="000B1155">
            <w:pPr>
              <w:rPr>
                <w:sz w:val="16"/>
                <w:szCs w:val="16"/>
              </w:rPr>
            </w:pPr>
          </w:p>
          <w:p w:rsidR="006834A2" w:rsidRDefault="006834A2" w:rsidP="000B1155"/>
          <w:p w:rsidR="006834A2" w:rsidRDefault="006834A2" w:rsidP="000B1155"/>
          <w:p w:rsidR="006834A2" w:rsidRDefault="006834A2" w:rsidP="000B1155"/>
          <w:p w:rsidR="00573630" w:rsidRPr="00573630" w:rsidRDefault="00573630" w:rsidP="000B1155">
            <w:pPr>
              <w:rPr>
                <w:sz w:val="16"/>
                <w:szCs w:val="16"/>
              </w:rPr>
            </w:pPr>
          </w:p>
          <w:p w:rsidR="006834A2" w:rsidRDefault="006834A2" w:rsidP="000B1155">
            <w:r>
              <w:t>3:30pm-4:30pm</w:t>
            </w:r>
          </w:p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>
            <w:pPr>
              <w:ind w:left="0"/>
            </w:pPr>
          </w:p>
          <w:p w:rsidR="006834A2" w:rsidRPr="00CB5AE2" w:rsidRDefault="006834A2" w:rsidP="000B1155">
            <w:pPr>
              <w:ind w:left="0"/>
              <w:rPr>
                <w:sz w:val="18"/>
                <w:szCs w:val="18"/>
              </w:rPr>
            </w:pPr>
          </w:p>
          <w:p w:rsidR="006834A2" w:rsidRDefault="006834A2" w:rsidP="000B1155">
            <w:pPr>
              <w:ind w:left="0"/>
            </w:pPr>
          </w:p>
          <w:p w:rsidR="00573630" w:rsidRPr="00573630" w:rsidRDefault="00573630" w:rsidP="000B1155">
            <w:pPr>
              <w:ind w:left="0"/>
              <w:rPr>
                <w:sz w:val="16"/>
                <w:szCs w:val="16"/>
              </w:rPr>
            </w:pPr>
          </w:p>
          <w:p w:rsidR="006834A2" w:rsidRPr="00093B54" w:rsidRDefault="006834A2" w:rsidP="000B1155">
            <w:pPr>
              <w:ind w:left="0"/>
            </w:pPr>
            <w:r>
              <w:t>5:30pm-8:00pm</w:t>
            </w:r>
          </w:p>
        </w:tc>
        <w:tc>
          <w:tcPr>
            <w:tcW w:w="7107" w:type="dxa"/>
          </w:tcPr>
          <w:p w:rsidR="006834A2" w:rsidRDefault="006834A2" w:rsidP="000B1155">
            <w:r>
              <w:lastRenderedPageBreak/>
              <w:t>Registration/ Exhibit Opening</w:t>
            </w:r>
          </w:p>
          <w:p w:rsidR="006834A2" w:rsidRDefault="006834A2" w:rsidP="000B1155">
            <w:r>
              <w:t>Continental Breakfast</w:t>
            </w:r>
          </w:p>
          <w:p w:rsidR="006834A2" w:rsidRDefault="006834A2" w:rsidP="000B1155"/>
          <w:p w:rsidR="006834A2" w:rsidRDefault="006834A2" w:rsidP="000B1155">
            <w:r>
              <w:t>Welcome</w:t>
            </w:r>
          </w:p>
          <w:p w:rsidR="006834A2" w:rsidRDefault="006834A2" w:rsidP="000B1155">
            <w:r>
              <w:t>Keynotes:</w:t>
            </w:r>
          </w:p>
          <w:p w:rsidR="006834A2" w:rsidRPr="0034167C" w:rsidRDefault="006834A2" w:rsidP="000B11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167C">
              <w:rPr>
                <w:rFonts w:ascii="Arial" w:hAnsi="Arial" w:cs="Arial"/>
                <w:b/>
                <w:sz w:val="28"/>
                <w:szCs w:val="28"/>
              </w:rPr>
              <w:t>Community Health Workers- The Journey in Kentucky</w:t>
            </w:r>
          </w:p>
          <w:p w:rsidR="006834A2" w:rsidRPr="0034167C" w:rsidRDefault="006834A2" w:rsidP="000B1155">
            <w:pPr>
              <w:jc w:val="center"/>
              <w:rPr>
                <w:rFonts w:ascii="Arial" w:hAnsi="Arial" w:cs="Arial"/>
              </w:rPr>
            </w:pPr>
            <w:r w:rsidRPr="0034167C">
              <w:rPr>
                <w:rFonts w:ascii="Arial" w:hAnsi="Arial" w:cs="Arial"/>
              </w:rPr>
              <w:t>Dr. Connie White</w:t>
            </w:r>
          </w:p>
          <w:p w:rsidR="006834A2" w:rsidRDefault="006834A2" w:rsidP="000B1155">
            <w:pPr>
              <w:jc w:val="center"/>
              <w:rPr>
                <w:rFonts w:ascii="Arial" w:hAnsi="Arial" w:cs="Arial"/>
              </w:rPr>
            </w:pPr>
            <w:r w:rsidRPr="0034167C">
              <w:rPr>
                <w:rFonts w:ascii="Arial" w:hAnsi="Arial" w:cs="Arial"/>
              </w:rPr>
              <w:t>Ky Department for Public Health</w:t>
            </w:r>
          </w:p>
          <w:p w:rsidR="006834A2" w:rsidRPr="0034167C" w:rsidRDefault="006834A2" w:rsidP="000B1155">
            <w:pPr>
              <w:jc w:val="center"/>
              <w:rPr>
                <w:rFonts w:ascii="Arial" w:hAnsi="Arial" w:cs="Arial"/>
              </w:rPr>
            </w:pPr>
          </w:p>
          <w:p w:rsidR="006834A2" w:rsidRPr="0034167C" w:rsidRDefault="006834A2" w:rsidP="000B115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167C">
              <w:rPr>
                <w:rFonts w:ascii="Arial" w:hAnsi="Arial" w:cs="Arial"/>
                <w:b/>
                <w:sz w:val="28"/>
                <w:szCs w:val="28"/>
              </w:rPr>
              <w:t>Sustainably Funding Community Health Workers to Advance Equity and Improve Value</w:t>
            </w:r>
          </w:p>
          <w:p w:rsidR="006834A2" w:rsidRPr="005763D4" w:rsidRDefault="006834A2" w:rsidP="000B1155">
            <w:pPr>
              <w:jc w:val="center"/>
              <w:rPr>
                <w:rFonts w:ascii="Arial" w:hAnsi="Arial" w:cs="Arial"/>
              </w:rPr>
            </w:pPr>
            <w:proofErr w:type="spellStart"/>
            <w:r w:rsidRPr="005763D4">
              <w:rPr>
                <w:rFonts w:ascii="Arial" w:hAnsi="Arial" w:cs="Arial"/>
              </w:rPr>
              <w:t>Sinsi</w:t>
            </w:r>
            <w:proofErr w:type="spellEnd"/>
            <w:r w:rsidRPr="005763D4">
              <w:rPr>
                <w:rFonts w:ascii="Arial" w:hAnsi="Arial" w:cs="Arial"/>
              </w:rPr>
              <w:t xml:space="preserve"> Hernandez-</w:t>
            </w:r>
            <w:proofErr w:type="spellStart"/>
            <w:r w:rsidRPr="005763D4">
              <w:rPr>
                <w:rFonts w:ascii="Arial" w:hAnsi="Arial" w:cs="Arial"/>
              </w:rPr>
              <w:t>Cancio</w:t>
            </w:r>
            <w:proofErr w:type="spellEnd"/>
          </w:p>
          <w:p w:rsidR="006834A2" w:rsidRDefault="006834A2" w:rsidP="000B1155">
            <w:pPr>
              <w:jc w:val="center"/>
            </w:pPr>
            <w:proofErr w:type="spellStart"/>
            <w:r w:rsidRPr="005763D4">
              <w:rPr>
                <w:rFonts w:ascii="Arial" w:hAnsi="Arial" w:cs="Arial"/>
              </w:rPr>
              <w:t>FamiliesUSA</w:t>
            </w:r>
            <w:proofErr w:type="spellEnd"/>
          </w:p>
          <w:p w:rsidR="006834A2" w:rsidRDefault="006834A2" w:rsidP="000B1155"/>
          <w:p w:rsidR="006834A2" w:rsidRPr="007F42C9" w:rsidRDefault="006834A2" w:rsidP="000B1155">
            <w:r>
              <w:t xml:space="preserve">Breakout Sessions </w:t>
            </w:r>
          </w:p>
          <w:tbl>
            <w:tblPr>
              <w:tblStyle w:val="TableGrid"/>
              <w:tblW w:w="0" w:type="auto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3486"/>
              <w:gridCol w:w="3606"/>
            </w:tblGrid>
            <w:tr w:rsidR="006834A2" w:rsidTr="000B1155"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A1: </w:t>
                  </w:r>
                </w:p>
                <w:p w:rsidR="006834A2" w:rsidRPr="00B55166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B55166">
                    <w:rPr>
                      <w:b/>
                      <w:noProof/>
                      <w:sz w:val="24"/>
                      <w:szCs w:val="24"/>
                    </w:rPr>
                    <w:t>Bridges out of Poverty</w:t>
                  </w:r>
                </w:p>
                <w:p w:rsidR="006834A2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Jan Chamness, MPH</w:t>
                  </w:r>
                </w:p>
                <w:p w:rsidR="006834A2" w:rsidRPr="00B55166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Vivian Lasley-Bibbs, MPH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A2: </w:t>
                  </w:r>
                </w:p>
                <w:p w:rsidR="006834A2" w:rsidRPr="00B55166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B55166">
                    <w:rPr>
                      <w:b/>
                      <w:noProof/>
                      <w:sz w:val="24"/>
                      <w:szCs w:val="24"/>
                    </w:rPr>
                    <w:t>Community Health Workers: Where We’ve Been, Where We Are, and What’s on the Horizon</w:t>
                  </w:r>
                </w:p>
                <w:p w:rsidR="006834A2" w:rsidRPr="00B55166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t>Mary Kappesser, BSN, RN-BC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6834A2" w:rsidRDefault="006834A2" w:rsidP="000B1155">
            <w:pPr>
              <w:ind w:left="0"/>
            </w:pPr>
          </w:p>
          <w:p w:rsidR="006834A2" w:rsidRDefault="006834A2" w:rsidP="000B1155">
            <w:pPr>
              <w:ind w:left="0"/>
            </w:pPr>
          </w:p>
          <w:p w:rsidR="00B958FC" w:rsidRDefault="00B958FC" w:rsidP="000B1155">
            <w:pPr>
              <w:ind w:left="0"/>
            </w:pPr>
          </w:p>
          <w:p w:rsidR="006834A2" w:rsidRDefault="006834A2" w:rsidP="000B1155">
            <w:pPr>
              <w:ind w:left="0"/>
            </w:pPr>
            <w:r>
              <w:lastRenderedPageBreak/>
              <w:t xml:space="preserve">Breakout Sessions </w:t>
            </w:r>
          </w:p>
          <w:tbl>
            <w:tblPr>
              <w:tblStyle w:val="TableGrid"/>
              <w:tblW w:w="0" w:type="auto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3466"/>
              <w:gridCol w:w="3626"/>
            </w:tblGrid>
            <w:tr w:rsidR="006834A2" w:rsidTr="000B1155"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B1: 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8733D4">
                    <w:rPr>
                      <w:b/>
                      <w:noProof/>
                      <w:sz w:val="24"/>
                      <w:szCs w:val="24"/>
                    </w:rPr>
                    <w:t>Basketball, Bluegrass, and Bourbon: A Kentucky Approach to Medicare Basics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noProof/>
                    </w:rPr>
                  </w:pPr>
                  <w:r w:rsidRPr="008733D4">
                    <w:rPr>
                      <w:noProof/>
                    </w:rPr>
                    <w:t>Michelle List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Pr="004F13F0" w:rsidRDefault="006834A2" w:rsidP="000B1155">
                  <w:pPr>
                    <w:rPr>
                      <w:b/>
                      <w:noProof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B2: 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8733D4">
                    <w:rPr>
                      <w:b/>
                      <w:noProof/>
                      <w:sz w:val="24"/>
                      <w:szCs w:val="24"/>
                    </w:rPr>
                    <w:t>Documentation Matters</w:t>
                  </w:r>
                </w:p>
                <w:p w:rsidR="006834A2" w:rsidRDefault="005763D4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Rashmi Adi-Brown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Gina Brien, M</w:t>
                  </w:r>
                  <w:r w:rsidR="005763D4">
                    <w:rPr>
                      <w:noProof/>
                    </w:rPr>
                    <w:t>A</w:t>
                  </w:r>
                </w:p>
              </w:tc>
            </w:tr>
          </w:tbl>
          <w:p w:rsidR="006834A2" w:rsidRDefault="006834A2" w:rsidP="000B1155"/>
          <w:p w:rsidR="006834A2" w:rsidRPr="00CB5AE2" w:rsidRDefault="006834A2" w:rsidP="000B1155">
            <w:pPr>
              <w:ind w:left="0"/>
              <w:rPr>
                <w:sz w:val="16"/>
                <w:szCs w:val="16"/>
              </w:rPr>
            </w:pPr>
          </w:p>
          <w:p w:rsidR="006834A2" w:rsidRPr="0034167C" w:rsidRDefault="006834A2" w:rsidP="000B1155">
            <w:pPr>
              <w:ind w:left="0"/>
              <w:rPr>
                <w:b/>
              </w:rPr>
            </w:pPr>
            <w:r w:rsidRPr="0034167C">
              <w:rPr>
                <w:b/>
              </w:rPr>
              <w:t>Networking Lunch and Exhibit tour</w:t>
            </w:r>
          </w:p>
          <w:p w:rsidR="006834A2" w:rsidRDefault="006834A2" w:rsidP="000B1155">
            <w:r>
              <w:t>Buffet Style Lunch</w:t>
            </w:r>
          </w:p>
          <w:p w:rsidR="006834A2" w:rsidRDefault="006834A2" w:rsidP="000B1155"/>
          <w:p w:rsidR="006834A2" w:rsidRPr="007F42C9" w:rsidRDefault="006834A2" w:rsidP="000B1155">
            <w:pPr>
              <w:ind w:left="0"/>
            </w:pPr>
            <w:r>
              <w:t>Breakout Sessions</w:t>
            </w:r>
          </w:p>
          <w:tbl>
            <w:tblPr>
              <w:tblStyle w:val="TableGrid"/>
              <w:tblW w:w="0" w:type="auto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3601"/>
              <w:gridCol w:w="3491"/>
            </w:tblGrid>
            <w:tr w:rsidR="006834A2" w:rsidTr="000B1155"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C1: 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8733D4">
                    <w:rPr>
                      <w:b/>
                      <w:noProof/>
                      <w:sz w:val="24"/>
                      <w:szCs w:val="24"/>
                    </w:rPr>
                    <w:t>Orientation to Unconscious Bias</w:t>
                  </w:r>
                </w:p>
                <w:p w:rsidR="006834A2" w:rsidRPr="00684D46" w:rsidRDefault="006834A2" w:rsidP="000B1155">
                  <w:pPr>
                    <w:jc w:val="center"/>
                    <w:rPr>
                      <w:noProof/>
                    </w:rPr>
                  </w:pPr>
                  <w:r w:rsidRPr="00684D46">
                    <w:rPr>
                      <w:noProof/>
                    </w:rPr>
                    <w:t>Marietta Watts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C2: 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8733D4">
                    <w:rPr>
                      <w:b/>
                      <w:noProof/>
                      <w:sz w:val="24"/>
                      <w:szCs w:val="24"/>
                    </w:rPr>
                    <w:t>Medicaid Waiver Update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Dr. Connie White</w:t>
                  </w:r>
                </w:p>
              </w:tc>
            </w:tr>
          </w:tbl>
          <w:p w:rsidR="006834A2" w:rsidRDefault="006834A2" w:rsidP="000B1155"/>
          <w:p w:rsidR="006834A2" w:rsidRPr="00684D46" w:rsidRDefault="006834A2" w:rsidP="000B1155">
            <w:r>
              <w:t>Breakout Sessions</w:t>
            </w:r>
          </w:p>
          <w:tbl>
            <w:tblPr>
              <w:tblStyle w:val="TableGrid"/>
              <w:tblW w:w="0" w:type="auto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3553"/>
              <w:gridCol w:w="3539"/>
            </w:tblGrid>
            <w:tr w:rsidR="006834A2" w:rsidTr="000B1155"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D1: 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>Your Job’s Most Important Task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Jeff perkins</w:t>
                  </w:r>
                </w:p>
              </w:tc>
              <w:tc>
                <w:tcPr>
                  <w:tcW w:w="4675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D2: 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8733D4">
                    <w:rPr>
                      <w:b/>
                      <w:noProof/>
                      <w:sz w:val="24"/>
                      <w:szCs w:val="24"/>
                    </w:rPr>
                    <w:t>Health Insurance Literacy</w:t>
                  </w:r>
                </w:p>
                <w:p w:rsidR="006834A2" w:rsidRPr="008733D4" w:rsidRDefault="006834A2" w:rsidP="000B1155">
                  <w:pPr>
                    <w:jc w:val="center"/>
                    <w:rPr>
                      <w:noProof/>
                    </w:rPr>
                  </w:pPr>
                  <w:r w:rsidRPr="008733D4">
                    <w:rPr>
                      <w:noProof/>
                    </w:rPr>
                    <w:t>Dr. Jean Edward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6834A2" w:rsidRDefault="006834A2" w:rsidP="000B1155">
            <w:pPr>
              <w:rPr>
                <w:color w:val="FF0000"/>
              </w:rPr>
            </w:pPr>
          </w:p>
          <w:p w:rsidR="006834A2" w:rsidRDefault="006834A2" w:rsidP="000B1155">
            <w:pPr>
              <w:ind w:left="0"/>
              <w:rPr>
                <w:color w:val="FF0000"/>
              </w:rPr>
            </w:pPr>
          </w:p>
          <w:p w:rsidR="006834A2" w:rsidRPr="00573630" w:rsidRDefault="006834A2" w:rsidP="000B1155">
            <w:pPr>
              <w:ind w:left="0"/>
              <w:rPr>
                <w:b/>
              </w:rPr>
            </w:pPr>
            <w:r w:rsidRPr="00573630">
              <w:rPr>
                <w:b/>
              </w:rPr>
              <w:t>Networking Dinner and Cash Bar</w:t>
            </w:r>
          </w:p>
          <w:p w:rsidR="006834A2" w:rsidRDefault="006834A2" w:rsidP="000B1155">
            <w:pPr>
              <w:ind w:left="0"/>
            </w:pPr>
            <w:r>
              <w:t>5:30pm-7:00pm Cash Bar</w:t>
            </w:r>
          </w:p>
          <w:p w:rsidR="006834A2" w:rsidRPr="007F42C9" w:rsidRDefault="006834A2" w:rsidP="000B1155">
            <w:pPr>
              <w:ind w:left="0"/>
            </w:pPr>
            <w:r>
              <w:t xml:space="preserve">6:15pm-8:00pm Buffet Style </w:t>
            </w:r>
            <w:r w:rsidRPr="003E179A">
              <w:t>Networking Dinner</w:t>
            </w:r>
          </w:p>
        </w:tc>
      </w:tr>
    </w:tbl>
    <w:p w:rsidR="006834A2" w:rsidRDefault="006834A2"/>
    <w:p w:rsidR="006834A2" w:rsidRDefault="006834A2">
      <w:pPr>
        <w:spacing w:before="0" w:after="160" w:line="259" w:lineRule="auto"/>
        <w:ind w:left="0"/>
      </w:pPr>
      <w:r>
        <w:br w:type="page"/>
      </w:r>
    </w:p>
    <w:sdt>
      <w:sdtPr>
        <w:alias w:val="Date"/>
        <w:tag w:val="Date"/>
        <w:id w:val="1664272999"/>
        <w:placeholder>
          <w:docPart w:val="9988D672412E490092E90FDB0132B3E7"/>
        </w:placeholder>
        <w:date w:fullDate="2017-09-2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6834A2" w:rsidRDefault="006834A2" w:rsidP="006834A2">
          <w:pPr>
            <w:pStyle w:val="Heading1"/>
          </w:pPr>
          <w:r>
            <w:t>Friday, September 29, 2017</w:t>
          </w:r>
        </w:p>
      </w:sdtContent>
    </w:sdt>
    <w:tbl>
      <w:tblPr>
        <w:tblStyle w:val="TableGrid"/>
        <w:tblW w:w="5042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7238"/>
      </w:tblGrid>
      <w:tr w:rsidR="006834A2" w:rsidTr="000B1155">
        <w:trPr>
          <w:trHeight w:val="666"/>
        </w:trPr>
        <w:tc>
          <w:tcPr>
            <w:tcW w:w="2550" w:type="dxa"/>
          </w:tcPr>
          <w:p w:rsidR="006834A2" w:rsidRPr="00093B54" w:rsidRDefault="006834A2" w:rsidP="000B1155">
            <w:r>
              <w:t>8:00 am to 9:00 am</w:t>
            </w:r>
          </w:p>
        </w:tc>
        <w:tc>
          <w:tcPr>
            <w:tcW w:w="8341" w:type="dxa"/>
          </w:tcPr>
          <w:p w:rsidR="006834A2" w:rsidRDefault="006834A2" w:rsidP="000B1155">
            <w:r>
              <w:t>Registration/ Exhibit Opening</w:t>
            </w:r>
          </w:p>
          <w:p w:rsidR="006834A2" w:rsidRPr="00C86EDF" w:rsidRDefault="006834A2" w:rsidP="000B11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Buffet style Breakfast</w:t>
            </w:r>
          </w:p>
        </w:tc>
      </w:tr>
      <w:tr w:rsidR="006834A2" w:rsidTr="000B1155">
        <w:trPr>
          <w:trHeight w:val="378"/>
        </w:trPr>
        <w:tc>
          <w:tcPr>
            <w:tcW w:w="2550" w:type="dxa"/>
          </w:tcPr>
          <w:p w:rsidR="006834A2" w:rsidRDefault="006834A2" w:rsidP="000B1155"/>
        </w:tc>
        <w:tc>
          <w:tcPr>
            <w:tcW w:w="8341" w:type="dxa"/>
          </w:tcPr>
          <w:p w:rsidR="006834A2" w:rsidRDefault="006834A2" w:rsidP="000B1155"/>
        </w:tc>
      </w:tr>
      <w:tr w:rsidR="006834A2" w:rsidTr="000B1155">
        <w:trPr>
          <w:trHeight w:val="1181"/>
        </w:trPr>
        <w:tc>
          <w:tcPr>
            <w:tcW w:w="2550" w:type="dxa"/>
          </w:tcPr>
          <w:p w:rsidR="006834A2" w:rsidRDefault="006834A2" w:rsidP="000B1155">
            <w:r>
              <w:t>9:00 am to 10:00 am</w:t>
            </w:r>
          </w:p>
          <w:p w:rsidR="006834A2" w:rsidRPr="00093B54" w:rsidRDefault="006834A2" w:rsidP="000B1155"/>
        </w:tc>
        <w:tc>
          <w:tcPr>
            <w:tcW w:w="8341" w:type="dxa"/>
          </w:tcPr>
          <w:p w:rsidR="006834A2" w:rsidRDefault="006834A2" w:rsidP="000B1155">
            <w:r>
              <w:t xml:space="preserve">Breakout Sessions </w:t>
            </w:r>
          </w:p>
          <w:tbl>
            <w:tblPr>
              <w:tblStyle w:val="TableGrid"/>
              <w:tblW w:w="0" w:type="auto"/>
              <w:tblInd w:w="1" w:type="dxa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3591"/>
              <w:gridCol w:w="3631"/>
            </w:tblGrid>
            <w:tr w:rsidR="006834A2" w:rsidTr="000B1155">
              <w:trPr>
                <w:trHeight w:val="757"/>
              </w:trPr>
              <w:tc>
                <w:tcPr>
                  <w:tcW w:w="4162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A1 </w:t>
                  </w:r>
                </w:p>
                <w:p w:rsidR="006834A2" w:rsidRPr="006941A9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>Simply Balanced: Wellness for You and Others</w:t>
                  </w:r>
                </w:p>
                <w:p w:rsidR="006834A2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Aryn Bohannon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Michelle Hill</w:t>
                  </w:r>
                </w:p>
              </w:tc>
              <w:tc>
                <w:tcPr>
                  <w:tcW w:w="4162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A2 </w:t>
                  </w:r>
                </w:p>
                <w:p w:rsidR="006834A2" w:rsidRPr="006941A9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6941A9">
                    <w:rPr>
                      <w:b/>
                      <w:noProof/>
                      <w:sz w:val="24"/>
                      <w:szCs w:val="24"/>
                    </w:rPr>
                    <w:t>Health Literacy</w:t>
                  </w:r>
                  <w:r>
                    <w:rPr>
                      <w:b/>
                      <w:noProof/>
                      <w:sz w:val="24"/>
                      <w:szCs w:val="24"/>
                    </w:rPr>
                    <w:t>: Strategies for Community Health Workers and Clients</w:t>
                  </w:r>
                </w:p>
                <w:p w:rsidR="006834A2" w:rsidRDefault="006834A2" w:rsidP="000B1155">
                  <w:pPr>
                    <w:jc w:val="center"/>
                    <w:rPr>
                      <w:noProof/>
                    </w:rPr>
                  </w:pPr>
                  <w:r w:rsidRPr="00684D46">
                    <w:rPr>
                      <w:noProof/>
                    </w:rPr>
                    <w:t>Liz Edghill</w:t>
                  </w:r>
                  <w:r>
                    <w:rPr>
                      <w:noProof/>
                    </w:rPr>
                    <w:t>, BA, RN, BSN</w:t>
                  </w:r>
                </w:p>
                <w:p w:rsidR="006834A2" w:rsidRPr="00684D46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  <w:r>
                    <w:rPr>
                      <w:noProof/>
                    </w:rPr>
                    <w:t>Kristin Munro-Leighton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6834A2" w:rsidRPr="00C35000" w:rsidRDefault="006834A2" w:rsidP="000B1155"/>
        </w:tc>
      </w:tr>
      <w:tr w:rsidR="006834A2" w:rsidTr="000B1155">
        <w:trPr>
          <w:trHeight w:val="393"/>
        </w:trPr>
        <w:tc>
          <w:tcPr>
            <w:tcW w:w="2550" w:type="dxa"/>
          </w:tcPr>
          <w:p w:rsidR="006834A2" w:rsidRDefault="006834A2" w:rsidP="000B1155"/>
        </w:tc>
        <w:tc>
          <w:tcPr>
            <w:tcW w:w="8341" w:type="dxa"/>
          </w:tcPr>
          <w:p w:rsidR="006834A2" w:rsidRDefault="006834A2" w:rsidP="000B1155"/>
        </w:tc>
      </w:tr>
      <w:tr w:rsidR="006834A2" w:rsidTr="000B1155">
        <w:trPr>
          <w:trHeight w:val="378"/>
        </w:trPr>
        <w:tc>
          <w:tcPr>
            <w:tcW w:w="2550" w:type="dxa"/>
          </w:tcPr>
          <w:p w:rsidR="006834A2" w:rsidRPr="00093B54" w:rsidRDefault="006834A2" w:rsidP="000B1155">
            <w:r>
              <w:t>10:15am-11:15am</w:t>
            </w:r>
          </w:p>
        </w:tc>
        <w:tc>
          <w:tcPr>
            <w:tcW w:w="8341" w:type="dxa"/>
          </w:tcPr>
          <w:p w:rsidR="006834A2" w:rsidRPr="00093B54" w:rsidRDefault="006834A2" w:rsidP="000B1155">
            <w:r>
              <w:t>Breakout Sessions</w:t>
            </w:r>
          </w:p>
        </w:tc>
      </w:tr>
      <w:tr w:rsidR="006834A2" w:rsidTr="000B1155">
        <w:trPr>
          <w:trHeight w:val="802"/>
        </w:trPr>
        <w:tc>
          <w:tcPr>
            <w:tcW w:w="2550" w:type="dxa"/>
          </w:tcPr>
          <w:p w:rsidR="006834A2" w:rsidRDefault="006834A2" w:rsidP="000B1155"/>
        </w:tc>
        <w:tc>
          <w:tcPr>
            <w:tcW w:w="8341" w:type="dxa"/>
          </w:tcPr>
          <w:tbl>
            <w:tblPr>
              <w:tblStyle w:val="TableGrid"/>
              <w:tblW w:w="0" w:type="auto"/>
              <w:tblInd w:w="1" w:type="dxa"/>
              <w:shd w:val="clear" w:color="auto" w:fill="DBDBDB" w:themeFill="accent3" w:themeFillTint="66"/>
              <w:tblLook w:val="04A0" w:firstRow="1" w:lastRow="0" w:firstColumn="1" w:lastColumn="0" w:noHBand="0" w:noVBand="1"/>
            </w:tblPr>
            <w:tblGrid>
              <w:gridCol w:w="3580"/>
              <w:gridCol w:w="3642"/>
            </w:tblGrid>
            <w:tr w:rsidR="006834A2" w:rsidTr="000B1155">
              <w:trPr>
                <w:trHeight w:val="757"/>
              </w:trPr>
              <w:tc>
                <w:tcPr>
                  <w:tcW w:w="4162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B1</w:t>
                  </w:r>
                  <w:r>
                    <w:rPr>
                      <w:noProof/>
                    </w:rPr>
                    <w:t xml:space="preserve"> </w:t>
                  </w:r>
                </w:p>
                <w:p w:rsidR="006834A2" w:rsidRPr="003E179A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t>Our Sharpest Public Health Initiative Ever: Syringe Exchange Programs in Kentucky</w:t>
                  </w:r>
                </w:p>
                <w:p w:rsidR="006834A2" w:rsidRPr="00684D46" w:rsidRDefault="006834A2" w:rsidP="000B1155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Greg Corby-Lee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162" w:type="dxa"/>
                  <w:shd w:val="clear" w:color="auto" w:fill="DBDBDB" w:themeFill="accent3" w:themeFillTint="66"/>
                </w:tcPr>
                <w:p w:rsidR="006834A2" w:rsidRDefault="006834A2" w:rsidP="000B1155">
                  <w:pPr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 xml:space="preserve">B2 </w:t>
                  </w:r>
                </w:p>
                <w:p w:rsidR="006834A2" w:rsidRPr="003E179A" w:rsidRDefault="006834A2" w:rsidP="000B1155">
                  <w:pPr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3E179A">
                    <w:rPr>
                      <w:b/>
                      <w:noProof/>
                      <w:sz w:val="24"/>
                      <w:szCs w:val="24"/>
                    </w:rPr>
                    <w:t>Motivational Interviewing</w:t>
                  </w:r>
                </w:p>
                <w:p w:rsidR="006834A2" w:rsidRPr="00684D46" w:rsidRDefault="006834A2" w:rsidP="000B1155">
                  <w:pPr>
                    <w:ind w:left="720" w:hanging="662"/>
                    <w:jc w:val="center"/>
                    <w:rPr>
                      <w:noProof/>
                    </w:rPr>
                  </w:pPr>
                  <w:r w:rsidRPr="00684D46">
                    <w:rPr>
                      <w:noProof/>
                    </w:rPr>
                    <w:t>Tom Collins</w:t>
                  </w:r>
                </w:p>
                <w:p w:rsidR="006834A2" w:rsidRPr="004F13F0" w:rsidRDefault="006834A2" w:rsidP="000B1155">
                  <w:pPr>
                    <w:jc w:val="center"/>
                    <w:rPr>
                      <w:b/>
                      <w:noProof/>
                    </w:rPr>
                  </w:pPr>
                </w:p>
              </w:tc>
            </w:tr>
          </w:tbl>
          <w:p w:rsidR="006834A2" w:rsidRDefault="006834A2" w:rsidP="000B1155"/>
        </w:tc>
      </w:tr>
      <w:tr w:rsidR="006834A2" w:rsidTr="000B1155">
        <w:trPr>
          <w:trHeight w:val="711"/>
        </w:trPr>
        <w:tc>
          <w:tcPr>
            <w:tcW w:w="2550" w:type="dxa"/>
          </w:tcPr>
          <w:p w:rsidR="006834A2" w:rsidRDefault="006834A2" w:rsidP="000B1155"/>
          <w:p w:rsidR="006834A2" w:rsidRDefault="006834A2" w:rsidP="000B1155">
            <w:r>
              <w:t>11:30 am to 12:30pm</w:t>
            </w:r>
          </w:p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Default="006834A2" w:rsidP="000B1155"/>
          <w:p w:rsidR="006834A2" w:rsidRPr="00093B54" w:rsidRDefault="006834A2" w:rsidP="000B1155">
            <w:r>
              <w:t>12:45 pm to 1:45pm</w:t>
            </w:r>
          </w:p>
        </w:tc>
        <w:tc>
          <w:tcPr>
            <w:tcW w:w="8341" w:type="dxa"/>
          </w:tcPr>
          <w:p w:rsidR="006834A2" w:rsidRDefault="006834A2" w:rsidP="000B1155">
            <w:pPr>
              <w:rPr>
                <w:rFonts w:cs="Arial"/>
              </w:rPr>
            </w:pPr>
          </w:p>
          <w:p w:rsidR="006834A2" w:rsidRDefault="006834A2" w:rsidP="000B1155">
            <w:pPr>
              <w:rPr>
                <w:rFonts w:cs="Arial"/>
              </w:rPr>
            </w:pPr>
            <w:r>
              <w:rPr>
                <w:rFonts w:cs="Arial"/>
              </w:rPr>
              <w:t>Closing:</w:t>
            </w:r>
          </w:p>
          <w:p w:rsidR="006834A2" w:rsidRPr="00573630" w:rsidRDefault="006834A2" w:rsidP="000B1155">
            <w:pPr>
              <w:rPr>
                <w:rFonts w:cs="Arial"/>
                <w:b/>
                <w:sz w:val="24"/>
                <w:szCs w:val="24"/>
              </w:rPr>
            </w:pPr>
            <w:r w:rsidRPr="00573630">
              <w:rPr>
                <w:rFonts w:cs="Arial"/>
                <w:b/>
                <w:sz w:val="24"/>
                <w:szCs w:val="24"/>
              </w:rPr>
              <w:t>Community Health Workers in the News!</w:t>
            </w:r>
          </w:p>
          <w:p w:rsidR="006834A2" w:rsidRDefault="006834A2" w:rsidP="000B1155">
            <w:pPr>
              <w:rPr>
                <w:rFonts w:cs="Arial"/>
              </w:rPr>
            </w:pPr>
            <w:r>
              <w:rPr>
                <w:rFonts w:cs="Arial"/>
              </w:rPr>
              <w:t xml:space="preserve"> Dr. Fran Feltner</w:t>
            </w:r>
          </w:p>
          <w:p w:rsidR="006834A2" w:rsidRPr="00EC0A5D" w:rsidRDefault="006834A2" w:rsidP="000B1155">
            <w:pPr>
              <w:rPr>
                <w:rFonts w:cs="Arial"/>
                <w:b/>
                <w:sz w:val="24"/>
                <w:szCs w:val="24"/>
              </w:rPr>
            </w:pPr>
            <w:r w:rsidRPr="00EC0A5D">
              <w:rPr>
                <w:rFonts w:cs="Arial"/>
                <w:b/>
                <w:sz w:val="24"/>
                <w:szCs w:val="24"/>
              </w:rPr>
              <w:t>Stories to Remember: Lives That We Have Touched</w:t>
            </w:r>
          </w:p>
          <w:p w:rsidR="006834A2" w:rsidRPr="003E179A" w:rsidRDefault="006834A2" w:rsidP="000B1155">
            <w:pPr>
              <w:rPr>
                <w:rFonts w:cs="Arial"/>
              </w:rPr>
            </w:pPr>
            <w:r>
              <w:rPr>
                <w:rFonts w:cs="Arial"/>
              </w:rPr>
              <w:t>CHWs to be announced</w:t>
            </w:r>
          </w:p>
          <w:p w:rsidR="006834A2" w:rsidRPr="00EC0A5D" w:rsidRDefault="006834A2" w:rsidP="000B1155">
            <w:pPr>
              <w:rPr>
                <w:rFonts w:cs="Arial"/>
                <w:sz w:val="16"/>
                <w:szCs w:val="16"/>
              </w:rPr>
            </w:pPr>
          </w:p>
          <w:p w:rsidR="006834A2" w:rsidRPr="00C35000" w:rsidRDefault="006834A2" w:rsidP="000B1155">
            <w:pPr>
              <w:rPr>
                <w:rFonts w:cs="Arial"/>
              </w:rPr>
            </w:pPr>
            <w:r>
              <w:rPr>
                <w:rFonts w:cs="Arial"/>
              </w:rPr>
              <w:t xml:space="preserve">KYACHW Annual Business Meeting </w:t>
            </w:r>
          </w:p>
        </w:tc>
      </w:tr>
    </w:tbl>
    <w:p w:rsidR="008866F9" w:rsidRDefault="009E28A6"/>
    <w:sectPr w:rsidR="00886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A6" w:rsidRDefault="009E28A6" w:rsidP="006834A2">
      <w:pPr>
        <w:spacing w:before="0" w:after="0" w:line="240" w:lineRule="auto"/>
      </w:pPr>
      <w:r>
        <w:separator/>
      </w:r>
    </w:p>
  </w:endnote>
  <w:endnote w:type="continuationSeparator" w:id="0">
    <w:p w:rsidR="009E28A6" w:rsidRDefault="009E28A6" w:rsidP="006834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FC" w:rsidRDefault="00B95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2" w:rsidRDefault="006834A2">
    <w:pPr>
      <w:pStyle w:val="Footer"/>
    </w:pPr>
    <w:r>
      <w:rPr>
        <w:noProof/>
      </w:rPr>
      <w:drawing>
        <wp:inline distT="0" distB="0" distL="0" distR="0" wp14:anchorId="6CD34D50" wp14:editId="0149D97F">
          <wp:extent cx="1771650" cy="907134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CHD-logo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78" cy="92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58FC">
      <w:rPr>
        <w:noProof/>
      </w:rPr>
      <w:t xml:space="preserve">                  </w:t>
    </w:r>
    <w:r w:rsidR="00B958FC" w:rsidRPr="00C2481C">
      <w:rPr>
        <w:noProof/>
      </w:rPr>
      <w:drawing>
        <wp:inline distT="0" distB="0" distL="0" distR="0" wp14:anchorId="155F9FB4" wp14:editId="107E6B86">
          <wp:extent cx="1618396" cy="924660"/>
          <wp:effectExtent l="0" t="0" r="1270" b="8890"/>
          <wp:docPr id="1" name="Picture 1" descr="C:\Users\keishar.cornett\AppData\Local\Microsoft\Windows\Temporary Internet Files\Content.Outlook\XTW60XRE\Public Heal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shar.cornett\AppData\Local\Microsoft\Windows\Temporary Internet Files\Content.Outlook\XTW60XRE\Public Health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827" cy="93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8FC">
      <w:rPr>
        <w:noProof/>
      </w:rPr>
      <w:t xml:space="preserve">                    </w:t>
    </w:r>
    <w:r w:rsidR="00B958FC">
      <w:rPr>
        <w:noProof/>
      </w:rPr>
      <w:drawing>
        <wp:inline distT="0" distB="0" distL="0" distR="0" wp14:anchorId="00777601">
          <wp:extent cx="1398527" cy="6832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66" cy="692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FC" w:rsidRDefault="00B95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A6" w:rsidRDefault="009E28A6" w:rsidP="006834A2">
      <w:pPr>
        <w:spacing w:before="0" w:after="0" w:line="240" w:lineRule="auto"/>
      </w:pPr>
      <w:r>
        <w:separator/>
      </w:r>
    </w:p>
  </w:footnote>
  <w:footnote w:type="continuationSeparator" w:id="0">
    <w:p w:rsidR="009E28A6" w:rsidRDefault="009E28A6" w:rsidP="006834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FC" w:rsidRDefault="00B95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A2" w:rsidRDefault="006834A2" w:rsidP="006834A2">
    <w:pPr>
      <w:pStyle w:val="Header"/>
      <w:jc w:val="center"/>
    </w:pPr>
    <w:r w:rsidRPr="004223C0">
      <w:rPr>
        <w:noProof/>
        <w:color w:val="2E74B5" w:themeColor="accent1" w:themeShade="BF"/>
        <w:sz w:val="16"/>
        <w:szCs w:val="16"/>
      </w:rPr>
      <w:drawing>
        <wp:inline distT="0" distB="0" distL="0" distR="0" wp14:anchorId="2E920DA8" wp14:editId="3422ACD7">
          <wp:extent cx="2028463" cy="1069294"/>
          <wp:effectExtent l="0" t="0" r="0" b="0"/>
          <wp:docPr id="4" name="Picture 4" descr="D:\KYACHW Logos\Small Logo and Letterhead\KYACHW Sma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KYACHW Logos\Small Logo and Letterhead\KYACHW Smal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705" cy="1147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FC" w:rsidRDefault="00B95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1079B1"/>
    <w:rsid w:val="00272FDB"/>
    <w:rsid w:val="00292364"/>
    <w:rsid w:val="00480A7D"/>
    <w:rsid w:val="00573630"/>
    <w:rsid w:val="005763D4"/>
    <w:rsid w:val="006834A2"/>
    <w:rsid w:val="009E28A6"/>
    <w:rsid w:val="00B958FC"/>
    <w:rsid w:val="00C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A2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34A2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4A2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6834A2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6834A2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39"/>
    <w:rsid w:val="0068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4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A2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A2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A2"/>
    <w:pPr>
      <w:spacing w:before="60" w:after="60" w:line="276" w:lineRule="auto"/>
      <w:ind w:left="58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834A2"/>
    <w:pPr>
      <w:pBdr>
        <w:top w:val="single" w:sz="4" w:space="1" w:color="1F3864" w:themeColor="accent5" w:themeShade="80"/>
        <w:bottom w:val="single" w:sz="4" w:space="1" w:color="1F3864" w:themeColor="accent5" w:themeShade="80"/>
      </w:pBdr>
      <w:shd w:val="clear" w:color="auto" w:fill="4472C4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34A2"/>
    <w:rPr>
      <w:rFonts w:asciiTheme="majorHAnsi" w:eastAsia="Times New Roman" w:hAnsiTheme="majorHAnsi" w:cs="Arial"/>
      <w:b/>
      <w:bCs/>
      <w:color w:val="FFFFFF" w:themeColor="background1"/>
      <w:sz w:val="24"/>
      <w:szCs w:val="24"/>
      <w:shd w:val="clear" w:color="auto" w:fill="4472C4" w:themeFill="accent5"/>
    </w:rPr>
  </w:style>
  <w:style w:type="paragraph" w:styleId="Title">
    <w:name w:val="Title"/>
    <w:basedOn w:val="Normal"/>
    <w:link w:val="TitleChar"/>
    <w:qFormat/>
    <w:rsid w:val="006834A2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6834A2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39"/>
    <w:rsid w:val="00683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4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4A2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34A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4A2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6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0BC30828AC4CD0BBD1D975DDB29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6EC1-3214-4D03-89CB-02E30156A24F}"/>
      </w:docPartPr>
      <w:docPartBody>
        <w:p w:rsidR="00343770" w:rsidRDefault="00C6455C" w:rsidP="00C6455C">
          <w:pPr>
            <w:pStyle w:val="360BC30828AC4CD0BBD1D975DDB2915E"/>
          </w:pPr>
          <w:r>
            <w:t>[Click to select date]</w:t>
          </w:r>
        </w:p>
      </w:docPartBody>
    </w:docPart>
    <w:docPart>
      <w:docPartPr>
        <w:name w:val="9988D672412E490092E90FDB0132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AB4A-3D20-477D-8559-74E0B5AE15C6}"/>
      </w:docPartPr>
      <w:docPartBody>
        <w:p w:rsidR="00343770" w:rsidRDefault="00C6455C" w:rsidP="00C6455C">
          <w:pPr>
            <w:pStyle w:val="9988D672412E490092E90FDB0132B3E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5C"/>
    <w:rsid w:val="00343770"/>
    <w:rsid w:val="00AD68C7"/>
    <w:rsid w:val="00C6455C"/>
    <w:rsid w:val="00E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BC30828AC4CD0BBD1D975DDB2915E">
    <w:name w:val="360BC30828AC4CD0BBD1D975DDB2915E"/>
    <w:rsid w:val="00C6455C"/>
  </w:style>
  <w:style w:type="paragraph" w:customStyle="1" w:styleId="9988D672412E490092E90FDB0132B3E7">
    <w:name w:val="9988D672412E490092E90FDB0132B3E7"/>
    <w:rsid w:val="00C645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0BC30828AC4CD0BBD1D975DDB2915E">
    <w:name w:val="360BC30828AC4CD0BBD1D975DDB2915E"/>
    <w:rsid w:val="00C6455C"/>
  </w:style>
  <w:style w:type="paragraph" w:customStyle="1" w:styleId="9988D672412E490092E90FDB0132B3E7">
    <w:name w:val="9988D672412E490092E90FDB0132B3E7"/>
    <w:rsid w:val="00C645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Cornett, Keisha R (LHD - Montgomery Co)</dc:creator>
  <cp:lastModifiedBy>Cynthia S. Hopper</cp:lastModifiedBy>
  <cp:revision>2</cp:revision>
  <dcterms:created xsi:type="dcterms:W3CDTF">2017-09-01T13:19:00Z</dcterms:created>
  <dcterms:modified xsi:type="dcterms:W3CDTF">2017-09-01T13:19:00Z</dcterms:modified>
</cp:coreProperties>
</file>